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A13A" w14:textId="77777777" w:rsidR="00792E89" w:rsidRDefault="00792E89"/>
    <w:p w14:paraId="1DE5DA81" w14:textId="26238321" w:rsidR="00792E89" w:rsidRPr="00492EBF" w:rsidRDefault="00792E89">
      <w:pPr>
        <w:rPr>
          <w:color w:val="3333FF"/>
          <w:u w:val="single"/>
          <w:lang w:val="fr-BE"/>
        </w:rPr>
      </w:pPr>
      <w:r w:rsidRPr="00792E89">
        <w:rPr>
          <w:color w:val="3333FF"/>
          <w:u w:val="single"/>
          <w:lang w:val="en-GB"/>
        </w:rPr>
        <w:fldChar w:fldCharType="begin"/>
      </w:r>
      <w:r w:rsidRPr="00492EBF">
        <w:rPr>
          <w:color w:val="3333FF"/>
          <w:u w:val="single"/>
          <w:lang w:val="fr-BE"/>
        </w:rPr>
        <w:instrText xml:space="preserve"> REF _Ref2689764 \h  \* MERGEFORMAT </w:instrText>
      </w:r>
      <w:r w:rsidRPr="00792E89">
        <w:rPr>
          <w:color w:val="3333FF"/>
          <w:u w:val="single"/>
          <w:lang w:val="en-GB"/>
        </w:rPr>
      </w:r>
      <w:r w:rsidRPr="00792E89">
        <w:rPr>
          <w:color w:val="3333FF"/>
          <w:u w:val="single"/>
          <w:lang w:val="en-GB"/>
        </w:rPr>
        <w:fldChar w:fldCharType="separate"/>
      </w:r>
      <w:proofErr w:type="spellStart"/>
      <w:r w:rsidR="00A43AAD" w:rsidRPr="0040629B">
        <w:rPr>
          <w:color w:val="3333FF"/>
          <w:u w:val="single"/>
          <w:lang w:val="fr-BE"/>
        </w:rPr>
        <w:t>Sum</w:t>
      </w:r>
      <w:r w:rsidR="00A43AAD" w:rsidRPr="0040629B">
        <w:rPr>
          <w:color w:val="3333FF"/>
          <w:u w:val="single"/>
          <w:lang w:val="fr-BE"/>
        </w:rPr>
        <w:t>m</w:t>
      </w:r>
      <w:r w:rsidR="00A43AAD" w:rsidRPr="0040629B">
        <w:rPr>
          <w:color w:val="3333FF"/>
          <w:u w:val="single"/>
          <w:lang w:val="fr-BE"/>
        </w:rPr>
        <w:t>arized</w:t>
      </w:r>
      <w:proofErr w:type="spellEnd"/>
      <w:r w:rsidR="00A43AAD" w:rsidRPr="0040629B">
        <w:rPr>
          <w:color w:val="3333FF"/>
          <w:u w:val="single"/>
          <w:lang w:val="fr-BE"/>
        </w:rPr>
        <w:t xml:space="preserve"> </w:t>
      </w:r>
      <w:proofErr w:type="spellStart"/>
      <w:r w:rsidR="00A43AAD" w:rsidRPr="0040629B">
        <w:rPr>
          <w:color w:val="3333FF"/>
          <w:u w:val="single"/>
          <w:lang w:val="fr-BE"/>
        </w:rPr>
        <w:t>Information</w:t>
      </w:r>
      <w:r w:rsidRPr="00792E89">
        <w:rPr>
          <w:color w:val="3333FF"/>
          <w:u w:val="single"/>
          <w:lang w:val="en-GB"/>
        </w:rPr>
        <w:fldChar w:fldCharType="end"/>
      </w:r>
      <w:r w:rsidR="00EC6FDB" w:rsidRPr="0040629B">
        <w:rPr>
          <w:color w:val="3333FF"/>
          <w:u w:val="single"/>
          <w:lang w:val="fr-BE"/>
        </w:rPr>
        <w:t>_English</w:t>
      </w:r>
      <w:proofErr w:type="spellEnd"/>
    </w:p>
    <w:p w14:paraId="15FC55B1" w14:textId="2656583A" w:rsidR="00492EBF" w:rsidRPr="00492EBF" w:rsidRDefault="00492EBF" w:rsidP="00792E89">
      <w:pPr>
        <w:rPr>
          <w:color w:val="3333FF"/>
          <w:u w:val="single"/>
          <w:lang w:val="fr-BE"/>
        </w:rPr>
      </w:pPr>
      <w:r w:rsidRPr="00492EBF">
        <w:rPr>
          <w:color w:val="3333FF"/>
          <w:u w:val="single"/>
          <w:lang w:val="fr-BE"/>
        </w:rPr>
        <w:fldChar w:fldCharType="begin"/>
      </w:r>
      <w:r w:rsidRPr="00492EBF">
        <w:rPr>
          <w:color w:val="3333FF"/>
          <w:u w:val="single"/>
          <w:lang w:val="fr-BE"/>
        </w:rPr>
        <w:instrText xml:space="preserve"> REF _Ref2689968 \h </w:instrText>
      </w:r>
      <w:r>
        <w:rPr>
          <w:color w:val="3333FF"/>
          <w:u w:val="single"/>
          <w:lang w:val="fr-BE"/>
        </w:rPr>
        <w:instrText xml:space="preserve"> \* MERGEFORMAT </w:instrText>
      </w:r>
      <w:r w:rsidRPr="00492EBF">
        <w:rPr>
          <w:color w:val="3333FF"/>
          <w:u w:val="single"/>
          <w:lang w:val="fr-BE"/>
        </w:rPr>
      </w:r>
      <w:r w:rsidRPr="00492EBF">
        <w:rPr>
          <w:color w:val="3333FF"/>
          <w:u w:val="single"/>
          <w:lang w:val="fr-BE"/>
        </w:rPr>
        <w:fldChar w:fldCharType="separate"/>
      </w:r>
      <w:r w:rsidR="00A43AAD" w:rsidRPr="0040629B">
        <w:rPr>
          <w:color w:val="3333FF"/>
          <w:u w:val="single"/>
          <w:lang w:val="fr-BE"/>
        </w:rPr>
        <w:t>Infor</w:t>
      </w:r>
      <w:r w:rsidR="00A43AAD" w:rsidRPr="0040629B">
        <w:rPr>
          <w:color w:val="3333FF"/>
          <w:u w:val="single"/>
          <w:lang w:val="fr-BE"/>
        </w:rPr>
        <w:t>m</w:t>
      </w:r>
      <w:r w:rsidR="00A43AAD" w:rsidRPr="0040629B">
        <w:rPr>
          <w:color w:val="3333FF"/>
          <w:u w:val="single"/>
          <w:lang w:val="fr-BE"/>
        </w:rPr>
        <w:t xml:space="preserve">ations </w:t>
      </w:r>
      <w:proofErr w:type="spellStart"/>
      <w:r w:rsidR="00A43AAD" w:rsidRPr="0040629B">
        <w:rPr>
          <w:color w:val="3333FF"/>
          <w:u w:val="single"/>
          <w:lang w:val="fr-BE"/>
        </w:rPr>
        <w:t>résumée</w:t>
      </w:r>
      <w:r w:rsidR="00A43AAD" w:rsidRPr="0040629B">
        <w:rPr>
          <w:color w:val="3333FF"/>
          <w:u w:val="single"/>
          <w:lang w:val="fr-BE"/>
        </w:rPr>
        <w:t>s</w:t>
      </w:r>
      <w:r w:rsidR="00A43AAD" w:rsidRPr="0040629B">
        <w:rPr>
          <w:color w:val="3333FF"/>
          <w:u w:val="single"/>
          <w:lang w:val="fr-BE"/>
        </w:rPr>
        <w:t>_Français</w:t>
      </w:r>
      <w:proofErr w:type="spellEnd"/>
      <w:r w:rsidRPr="00492EBF">
        <w:rPr>
          <w:color w:val="3333FF"/>
          <w:u w:val="single"/>
          <w:lang w:val="fr-BE"/>
        </w:rPr>
        <w:fldChar w:fldCharType="end"/>
      </w:r>
    </w:p>
    <w:p w14:paraId="79038C1E" w14:textId="6253549C" w:rsidR="0040629B" w:rsidRPr="0040629B" w:rsidRDefault="0040629B" w:rsidP="00792E89">
      <w:pPr>
        <w:rPr>
          <w:color w:val="3333FF"/>
          <w:u w:val="single"/>
          <w:lang w:val="fr-BE"/>
        </w:rPr>
      </w:pPr>
      <w:r w:rsidRPr="0040629B">
        <w:rPr>
          <w:color w:val="3333FF"/>
          <w:u w:val="single"/>
          <w:lang w:val="fr-BE"/>
        </w:rPr>
        <w:fldChar w:fldCharType="begin"/>
      </w:r>
      <w:r w:rsidRPr="0040629B">
        <w:rPr>
          <w:color w:val="3333FF"/>
          <w:u w:val="single"/>
          <w:lang w:val="fr-BE"/>
        </w:rPr>
        <w:instrText xml:space="preserve"> REF _Ref2689970 \h </w:instrText>
      </w:r>
      <w:r w:rsidRPr="0040629B">
        <w:rPr>
          <w:color w:val="3333FF"/>
          <w:u w:val="single"/>
          <w:lang w:val="fr-BE"/>
        </w:rPr>
      </w:r>
      <w:r>
        <w:rPr>
          <w:color w:val="3333FF"/>
          <w:u w:val="single"/>
          <w:lang w:val="fr-BE"/>
        </w:rPr>
        <w:instrText xml:space="preserve"> \* MERGEFORMAT </w:instrText>
      </w:r>
      <w:r w:rsidRPr="0040629B">
        <w:rPr>
          <w:color w:val="3333FF"/>
          <w:u w:val="single"/>
          <w:lang w:val="fr-BE"/>
        </w:rPr>
        <w:fldChar w:fldCharType="separate"/>
      </w:r>
      <w:proofErr w:type="spellStart"/>
      <w:r w:rsidRPr="0040629B">
        <w:rPr>
          <w:color w:val="3333FF"/>
          <w:u w:val="single"/>
          <w:lang w:val="fr-BE"/>
        </w:rPr>
        <w:t>Samengevatte</w:t>
      </w:r>
      <w:proofErr w:type="spellEnd"/>
      <w:r w:rsidRPr="0040629B">
        <w:rPr>
          <w:color w:val="3333FF"/>
          <w:u w:val="single"/>
          <w:lang w:val="fr-BE"/>
        </w:rPr>
        <w:t xml:space="preserve"> </w:t>
      </w:r>
      <w:proofErr w:type="spellStart"/>
      <w:r w:rsidRPr="0040629B">
        <w:rPr>
          <w:color w:val="3333FF"/>
          <w:u w:val="single"/>
          <w:lang w:val="fr-BE"/>
        </w:rPr>
        <w:t>informatie_Nederlands</w:t>
      </w:r>
      <w:proofErr w:type="spellEnd"/>
      <w:r w:rsidRPr="0040629B">
        <w:rPr>
          <w:color w:val="3333FF"/>
          <w:u w:val="single"/>
          <w:lang w:val="fr-BE"/>
        </w:rPr>
        <w:fldChar w:fldCharType="end"/>
      </w:r>
    </w:p>
    <w:p w14:paraId="6B49E9F6" w14:textId="5B6C59F8" w:rsidR="00EC6FDB" w:rsidRDefault="00EC6FDB" w:rsidP="00792E89">
      <w:pPr>
        <w:rPr>
          <w:color w:val="3333FF"/>
          <w:u w:val="single"/>
          <w:lang w:val="en-GB"/>
        </w:rPr>
      </w:pPr>
    </w:p>
    <w:p w14:paraId="66C45662" w14:textId="20D9ACBE" w:rsidR="00EC6FDB" w:rsidRDefault="00EC6FDB" w:rsidP="00792E89">
      <w:pPr>
        <w:rPr>
          <w:color w:val="3333FF"/>
          <w:u w:val="single"/>
          <w:lang w:val="en-GB"/>
        </w:rPr>
      </w:pPr>
    </w:p>
    <w:p w14:paraId="59C4C798" w14:textId="0203C602" w:rsidR="00EC6FDB" w:rsidRDefault="00EC6FDB" w:rsidP="00792E89">
      <w:pPr>
        <w:rPr>
          <w:color w:val="3333FF"/>
          <w:u w:val="single"/>
          <w:lang w:val="en-GB"/>
        </w:rPr>
      </w:pPr>
    </w:p>
    <w:p w14:paraId="65CFD912" w14:textId="6A58F0E9" w:rsidR="00EC6FDB" w:rsidRDefault="00EC6FDB" w:rsidP="00792E89">
      <w:pPr>
        <w:rPr>
          <w:color w:val="3333FF"/>
          <w:u w:val="single"/>
          <w:lang w:val="en-GB"/>
        </w:rPr>
      </w:pPr>
    </w:p>
    <w:p w14:paraId="711F196C" w14:textId="4A800628" w:rsidR="00EC6FDB" w:rsidRDefault="00EC6FDB" w:rsidP="00792E89">
      <w:pPr>
        <w:rPr>
          <w:color w:val="3333FF"/>
          <w:u w:val="single"/>
          <w:lang w:val="en-GB"/>
        </w:rPr>
      </w:pPr>
    </w:p>
    <w:p w14:paraId="2C790E9D" w14:textId="3FCE653A" w:rsidR="00EC6FDB" w:rsidRDefault="00EC6FDB" w:rsidP="00792E89">
      <w:pPr>
        <w:rPr>
          <w:color w:val="3333FF"/>
          <w:u w:val="single"/>
          <w:lang w:val="en-GB"/>
        </w:rPr>
      </w:pPr>
    </w:p>
    <w:p w14:paraId="6C0E44C0" w14:textId="7F5E7296" w:rsidR="00EC6FDB" w:rsidRDefault="00EC6FDB" w:rsidP="00792E89">
      <w:pPr>
        <w:rPr>
          <w:color w:val="3333FF"/>
          <w:u w:val="single"/>
          <w:lang w:val="en-GB"/>
        </w:rPr>
      </w:pPr>
    </w:p>
    <w:p w14:paraId="655EECC9" w14:textId="5E122B7C" w:rsidR="00EC6FDB" w:rsidRDefault="00EC6FDB" w:rsidP="00792E89">
      <w:pPr>
        <w:rPr>
          <w:color w:val="3333FF"/>
          <w:u w:val="single"/>
          <w:lang w:val="en-GB"/>
        </w:rPr>
      </w:pPr>
    </w:p>
    <w:p w14:paraId="7A1B1826" w14:textId="5439C663" w:rsidR="00EC6FDB" w:rsidRDefault="00EC6FDB" w:rsidP="00792E89">
      <w:pPr>
        <w:rPr>
          <w:color w:val="3333FF"/>
          <w:u w:val="single"/>
          <w:lang w:val="en-GB"/>
        </w:rPr>
      </w:pPr>
    </w:p>
    <w:p w14:paraId="477CB1F6" w14:textId="160503CB" w:rsidR="00EC6FDB" w:rsidRDefault="00EC6FDB" w:rsidP="00792E89">
      <w:pPr>
        <w:rPr>
          <w:color w:val="3333FF"/>
          <w:u w:val="single"/>
          <w:lang w:val="en-GB"/>
        </w:rPr>
      </w:pPr>
    </w:p>
    <w:p w14:paraId="596F3266" w14:textId="11F39419" w:rsidR="00EC6FDB" w:rsidRDefault="00EC6FDB" w:rsidP="00792E89">
      <w:pPr>
        <w:rPr>
          <w:color w:val="3333FF"/>
          <w:u w:val="single"/>
          <w:lang w:val="en-GB"/>
        </w:rPr>
      </w:pPr>
    </w:p>
    <w:p w14:paraId="48854325" w14:textId="2D82CEC6" w:rsidR="00EC6FDB" w:rsidRDefault="00EC6FDB" w:rsidP="00792E89">
      <w:pPr>
        <w:rPr>
          <w:color w:val="3333FF"/>
          <w:u w:val="single"/>
          <w:lang w:val="en-GB"/>
        </w:rPr>
      </w:pPr>
    </w:p>
    <w:p w14:paraId="0E433E40" w14:textId="6E8E1186" w:rsidR="00EC6FDB" w:rsidRDefault="00EC6FDB" w:rsidP="00792E89">
      <w:pPr>
        <w:rPr>
          <w:color w:val="3333FF"/>
          <w:u w:val="single"/>
          <w:lang w:val="en-GB"/>
        </w:rPr>
      </w:pPr>
    </w:p>
    <w:p w14:paraId="5B433D29" w14:textId="28053923" w:rsidR="00EC6FDB" w:rsidRDefault="00EC6FDB" w:rsidP="00792E89">
      <w:pPr>
        <w:rPr>
          <w:color w:val="3333FF"/>
          <w:u w:val="single"/>
          <w:lang w:val="en-GB"/>
        </w:rPr>
      </w:pPr>
    </w:p>
    <w:p w14:paraId="6B6DC0D0" w14:textId="0DBC7C9A" w:rsidR="00EC6FDB" w:rsidRDefault="00EC6FDB" w:rsidP="00792E89">
      <w:pPr>
        <w:rPr>
          <w:color w:val="3333FF"/>
          <w:u w:val="single"/>
          <w:lang w:val="en-GB"/>
        </w:rPr>
      </w:pPr>
    </w:p>
    <w:p w14:paraId="1304D167" w14:textId="0659618D" w:rsidR="00EC6FDB" w:rsidRDefault="00EC6FDB" w:rsidP="00792E89">
      <w:pPr>
        <w:rPr>
          <w:color w:val="3333FF"/>
          <w:u w:val="single"/>
          <w:lang w:val="en-GB"/>
        </w:rPr>
      </w:pPr>
    </w:p>
    <w:p w14:paraId="2E001E83" w14:textId="1C2BEBAA" w:rsidR="00EC6FDB" w:rsidRDefault="00EC6FDB" w:rsidP="00792E89">
      <w:pPr>
        <w:rPr>
          <w:color w:val="3333FF"/>
          <w:u w:val="single"/>
          <w:lang w:val="en-GB"/>
        </w:rPr>
      </w:pPr>
    </w:p>
    <w:p w14:paraId="5BFCAC60" w14:textId="4D9EDF9C" w:rsidR="00EC6FDB" w:rsidRDefault="00EC6FDB" w:rsidP="00792E89">
      <w:pPr>
        <w:rPr>
          <w:color w:val="3333FF"/>
          <w:u w:val="single"/>
          <w:lang w:val="en-GB"/>
        </w:rPr>
      </w:pPr>
    </w:p>
    <w:p w14:paraId="62F54A8C" w14:textId="355447D9" w:rsidR="00EC6FDB" w:rsidRDefault="00EC6FDB" w:rsidP="00792E89">
      <w:pPr>
        <w:rPr>
          <w:color w:val="3333FF"/>
          <w:u w:val="single"/>
          <w:lang w:val="en-GB"/>
        </w:rPr>
      </w:pPr>
    </w:p>
    <w:p w14:paraId="7D5522D9" w14:textId="77777777" w:rsidR="0040629B" w:rsidRDefault="0040629B" w:rsidP="00792E89">
      <w:pPr>
        <w:rPr>
          <w:color w:val="3333FF"/>
          <w:u w:val="single"/>
          <w:lang w:val="en-GB"/>
        </w:rPr>
      </w:pPr>
    </w:p>
    <w:p w14:paraId="78933CB5" w14:textId="1AD64DE9" w:rsidR="00EC6FDB" w:rsidRDefault="00EC6FDB" w:rsidP="00792E89">
      <w:pPr>
        <w:rPr>
          <w:color w:val="3333FF"/>
          <w:u w:val="single"/>
          <w:lang w:val="en-GB"/>
        </w:rPr>
      </w:pPr>
    </w:p>
    <w:p w14:paraId="2A77A01B" w14:textId="77777777" w:rsidR="00EC6FDB" w:rsidRPr="00492EBF" w:rsidRDefault="00EC6FDB" w:rsidP="00792E89">
      <w:pPr>
        <w:rPr>
          <w:color w:val="3333FF"/>
          <w:u w:val="single"/>
          <w:lang w:val="fr-BE"/>
        </w:rPr>
      </w:pPr>
    </w:p>
    <w:p w14:paraId="443E9046" w14:textId="77777777" w:rsidR="00792E89" w:rsidRDefault="00792E89" w:rsidP="00792E89">
      <w:pPr>
        <w:pStyle w:val="Kop1"/>
        <w:rPr>
          <w:color w:val="000000" w:themeColor="text1"/>
          <w:lang w:val="en-GB"/>
        </w:rPr>
      </w:pPr>
      <w:bookmarkStart w:id="0" w:name="_Ref2689764"/>
      <w:r w:rsidRPr="00792E89">
        <w:rPr>
          <w:color w:val="000000" w:themeColor="text1"/>
          <w:lang w:val="en-GB"/>
        </w:rPr>
        <w:lastRenderedPageBreak/>
        <w:t xml:space="preserve">Summarized </w:t>
      </w:r>
      <w:proofErr w:type="spellStart"/>
      <w:r w:rsidRPr="00792E89">
        <w:rPr>
          <w:color w:val="000000" w:themeColor="text1"/>
          <w:lang w:val="en-GB"/>
        </w:rPr>
        <w:t>Information</w:t>
      </w:r>
      <w:bookmarkEnd w:id="0"/>
      <w:r>
        <w:rPr>
          <w:color w:val="000000" w:themeColor="text1"/>
          <w:lang w:val="en-GB"/>
        </w:rPr>
        <w:t>_English</w:t>
      </w:r>
      <w:proofErr w:type="spellEnd"/>
    </w:p>
    <w:p w14:paraId="2F31B14F" w14:textId="77777777" w:rsidR="00792E89" w:rsidRPr="00792E89" w:rsidRDefault="00792E89" w:rsidP="00792E89">
      <w:pPr>
        <w:rPr>
          <w:lang w:val="en-GB"/>
        </w:rPr>
      </w:pPr>
    </w:p>
    <w:tbl>
      <w:tblPr>
        <w:tblStyle w:val="Tabelraster"/>
        <w:tblW w:w="10536" w:type="dxa"/>
        <w:tblInd w:w="-318" w:type="dxa"/>
        <w:tblLook w:val="04A0" w:firstRow="1" w:lastRow="0" w:firstColumn="1" w:lastColumn="0" w:noHBand="0" w:noVBand="1"/>
      </w:tblPr>
      <w:tblGrid>
        <w:gridCol w:w="2298"/>
        <w:gridCol w:w="8238"/>
      </w:tblGrid>
      <w:tr w:rsidR="00EC6FDB" w:rsidRPr="00EC6FDB" w14:paraId="2127EF97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7E650136" w14:textId="44744C55" w:rsidR="00EC6FDB" w:rsidRPr="00E155CA" w:rsidRDefault="00EC6FDB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Product Name</w:t>
            </w:r>
          </w:p>
        </w:tc>
        <w:tc>
          <w:tcPr>
            <w:tcW w:w="8238" w:type="dxa"/>
            <w:vAlign w:val="center"/>
          </w:tcPr>
          <w:p w14:paraId="03EC73ED" w14:textId="77777777" w:rsidR="00EC6FDB" w:rsidRPr="00E155CA" w:rsidRDefault="00EC6FDB" w:rsidP="004741EE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EC6FDB" w:rsidRPr="00EC6FDB" w14:paraId="70999911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2DA6FBF5" w14:textId="04E58BBE" w:rsidR="00EC6FDB" w:rsidRPr="00E155CA" w:rsidRDefault="00EC6FDB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Active substance</w:t>
            </w:r>
          </w:p>
        </w:tc>
        <w:tc>
          <w:tcPr>
            <w:tcW w:w="8238" w:type="dxa"/>
            <w:vAlign w:val="center"/>
          </w:tcPr>
          <w:p w14:paraId="7A1CBC78" w14:textId="77777777" w:rsidR="00EC6FDB" w:rsidRPr="00E155CA" w:rsidRDefault="00EC6FDB" w:rsidP="004741EE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8A7AB3" w:rsidRPr="0040629B" w14:paraId="7A77C0CF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0555B4C4" w14:textId="77777777"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Indication and conditions of use</w:t>
            </w:r>
          </w:p>
        </w:tc>
        <w:tc>
          <w:tcPr>
            <w:tcW w:w="8238" w:type="dxa"/>
            <w:vAlign w:val="center"/>
          </w:tcPr>
          <w:p w14:paraId="440477E1" w14:textId="66B93F86" w:rsidR="008A7AB3" w:rsidRPr="00E155CA" w:rsidRDefault="00E155CA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 xml:space="preserve">Provide a short description to describe the </w:t>
            </w:r>
            <w:r>
              <w:rPr>
                <w:lang w:val="en-US"/>
              </w:rPr>
              <w:t>indication intended to treat and the conditions of use</w:t>
            </w:r>
            <w:r w:rsidR="007B6F46">
              <w:rPr>
                <w:lang w:val="en-US"/>
              </w:rPr>
              <w:t xml:space="preserve"> </w:t>
            </w:r>
            <w:r w:rsidR="008A0478">
              <w:rPr>
                <w:lang w:val="en-US"/>
              </w:rPr>
              <w:t>(posolog</w:t>
            </w:r>
            <w:r w:rsidR="00EC6FDB">
              <w:rPr>
                <w:lang w:val="en-US"/>
              </w:rPr>
              <w:t>y</w:t>
            </w:r>
            <w:r w:rsidR="008A0478">
              <w:rPr>
                <w:lang w:val="en-US"/>
              </w:rPr>
              <w:t>, administration precautions</w:t>
            </w:r>
            <w:r w:rsidR="00EC6FDB">
              <w:rPr>
                <w:lang w:val="en-US"/>
              </w:rPr>
              <w:t xml:space="preserve">, </w:t>
            </w:r>
            <w:r w:rsidR="008A0478">
              <w:rPr>
                <w:lang w:val="en-US"/>
              </w:rPr>
              <w:t>…)</w:t>
            </w:r>
          </w:p>
        </w:tc>
      </w:tr>
      <w:tr w:rsidR="00E155CA" w:rsidRPr="0040629B" w14:paraId="5A898A87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5F2CCFBD" w14:textId="77777777" w:rsidR="00E155CA" w:rsidRPr="00E155CA" w:rsidRDefault="00E155CA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Conditions, delays and further rules for participation of patients</w:t>
            </w:r>
          </w:p>
        </w:tc>
        <w:tc>
          <w:tcPr>
            <w:tcW w:w="8238" w:type="dxa"/>
            <w:vAlign w:val="center"/>
          </w:tcPr>
          <w:p w14:paraId="552A8051" w14:textId="77777777" w:rsidR="00E155CA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Clearly describe the inclusion and exclusion criteria for the patients, specific timelines on the treatment of the request by the treating physician and other information that might be relevant for a patient</w:t>
            </w:r>
          </w:p>
        </w:tc>
      </w:tr>
      <w:tr w:rsidR="008A7AB3" w:rsidRPr="0040629B" w14:paraId="1D91FF45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6994347B" w14:textId="77777777"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Duration of the program</w:t>
            </w:r>
          </w:p>
        </w:tc>
        <w:tc>
          <w:tcPr>
            <w:tcW w:w="8238" w:type="dxa"/>
            <w:vAlign w:val="center"/>
          </w:tcPr>
          <w:p w14:paraId="75AE51E9" w14:textId="77777777" w:rsidR="008A7AB3" w:rsidRDefault="00E155CA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When will this program start ? Is the inclusion of patients dependent on a cohort decision or are patients accepted as soon as the program is authorized ?</w:t>
            </w:r>
          </w:p>
          <w:p w14:paraId="3B8941D2" w14:textId="7A41B70D" w:rsidR="007B6F46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When will the program end ?</w:t>
            </w:r>
          </w:p>
          <w:p w14:paraId="46185A68" w14:textId="77777777" w:rsidR="00D40C64" w:rsidRDefault="00D40C64" w:rsidP="004741EE">
            <w:pPr>
              <w:keepNext/>
              <w:keepLines/>
              <w:outlineLvl w:val="0"/>
              <w:rPr>
                <w:lang w:val="en-US"/>
              </w:rPr>
            </w:pPr>
          </w:p>
          <w:p w14:paraId="1BAED79A" w14:textId="77777777" w:rsidR="007B6F46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8A7AB3" w:rsidRPr="00533B7C" w14:paraId="07B3A5C7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04FAC91F" w14:textId="77777777"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Conditions of distribution</w:t>
            </w:r>
          </w:p>
        </w:tc>
        <w:tc>
          <w:tcPr>
            <w:tcW w:w="8238" w:type="dxa"/>
            <w:vAlign w:val="center"/>
          </w:tcPr>
          <w:p w14:paraId="24024F94" w14:textId="77777777" w:rsidR="00E155CA" w:rsidRPr="00E155CA" w:rsidRDefault="00E155CA" w:rsidP="006C347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How will patients have access to the medicinal product ? </w:t>
            </w:r>
            <w:r w:rsidR="006C3470">
              <w:rPr>
                <w:lang w:val="en-US"/>
              </w:rPr>
              <w:t>Timelines?</w:t>
            </w:r>
          </w:p>
        </w:tc>
      </w:tr>
      <w:tr w:rsidR="008A7AB3" w:rsidRPr="0040629B" w14:paraId="635AE042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11EB81F0" w14:textId="77777777" w:rsidR="008A7AB3" w:rsidRPr="00E155CA" w:rsidRDefault="008A7AB3" w:rsidP="00822DB7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 xml:space="preserve">Responsible </w:t>
            </w:r>
            <w:r w:rsidR="007B6F46">
              <w:rPr>
                <w:lang w:val="en-US"/>
              </w:rPr>
              <w:t>of the program</w:t>
            </w:r>
          </w:p>
        </w:tc>
        <w:tc>
          <w:tcPr>
            <w:tcW w:w="8238" w:type="dxa"/>
            <w:vAlign w:val="center"/>
          </w:tcPr>
          <w:p w14:paraId="12E481F9" w14:textId="77777777" w:rsidR="007B6F46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Please provide contact data (Name, address, phone number, email). In case of a separate contact person for questions, this can be mentioned here as well. </w:t>
            </w:r>
          </w:p>
        </w:tc>
      </w:tr>
      <w:tr w:rsidR="008A7AB3" w:rsidRPr="0040629B" w14:paraId="41FC8672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305A23A9" w14:textId="77777777"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Modalities for the disposal</w:t>
            </w:r>
          </w:p>
        </w:tc>
        <w:tc>
          <w:tcPr>
            <w:tcW w:w="8238" w:type="dxa"/>
            <w:vAlign w:val="center"/>
          </w:tcPr>
          <w:p w14:paraId="0D16E283" w14:textId="77777777" w:rsidR="00D651CE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D651CE">
              <w:rPr>
                <w:lang w:val="en-US"/>
              </w:rPr>
              <w:t xml:space="preserve">should unused or expired medicinal product be disposed </w:t>
            </w:r>
            <w:proofErr w:type="spellStart"/>
            <w:r w:rsidR="00D651CE">
              <w:rPr>
                <w:lang w:val="en-US"/>
              </w:rPr>
              <w:t>off</w:t>
            </w:r>
            <w:proofErr w:type="spellEnd"/>
            <w:r w:rsidR="00D651CE">
              <w:rPr>
                <w:lang w:val="en-US"/>
              </w:rPr>
              <w:t>.</w:t>
            </w:r>
          </w:p>
        </w:tc>
      </w:tr>
      <w:tr w:rsidR="008A7AB3" w:rsidRPr="0040629B" w14:paraId="32E56E32" w14:textId="77777777" w:rsidTr="0040629B">
        <w:trPr>
          <w:trHeight w:val="851"/>
        </w:trPr>
        <w:tc>
          <w:tcPr>
            <w:tcW w:w="2298" w:type="dxa"/>
            <w:vAlign w:val="center"/>
          </w:tcPr>
          <w:p w14:paraId="0FBE8880" w14:textId="77777777" w:rsidR="008A7AB3" w:rsidRDefault="00E155CA" w:rsidP="004741EE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The information for registration of suspected unexpected serious adverse reactions</w:t>
            </w:r>
          </w:p>
        </w:tc>
        <w:tc>
          <w:tcPr>
            <w:tcW w:w="8238" w:type="dxa"/>
            <w:vAlign w:val="center"/>
          </w:tcPr>
          <w:p w14:paraId="3E78BA3A" w14:textId="5EDA8E80" w:rsidR="00C518AE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Provide a list of expected </w:t>
            </w:r>
            <w:r w:rsidR="008A0478">
              <w:rPr>
                <w:lang w:val="en-US"/>
              </w:rPr>
              <w:t xml:space="preserve">serious </w:t>
            </w:r>
            <w:r w:rsidRPr="001F05F8">
              <w:rPr>
                <w:lang w:val="en-US"/>
              </w:rPr>
              <w:t>adverse reaction</w:t>
            </w:r>
            <w:r>
              <w:rPr>
                <w:lang w:val="en-US"/>
              </w:rPr>
              <w:t>s</w:t>
            </w:r>
            <w:r w:rsidR="004D2185">
              <w:rPr>
                <w:lang w:val="en-US"/>
              </w:rPr>
              <w:t xml:space="preserve"> (</w:t>
            </w:r>
            <w:r w:rsidR="004D2185" w:rsidRPr="0040629B">
              <w:rPr>
                <w:lang w:val="en-US"/>
              </w:rPr>
              <w:t xml:space="preserve">Reference Safety Information or RSI) as illustrated </w:t>
            </w:r>
            <w:r w:rsidR="00C518AE">
              <w:rPr>
                <w:lang w:val="en-US"/>
              </w:rPr>
              <w:t>below:</w:t>
            </w:r>
          </w:p>
          <w:p w14:paraId="026F5E3D" w14:textId="28DE8807" w:rsidR="00EC6FDB" w:rsidRDefault="00EC6FDB" w:rsidP="004741EE">
            <w:pPr>
              <w:keepNext/>
              <w:keepLines/>
              <w:outlineLvl w:val="0"/>
              <w:rPr>
                <w:lang w:val="en-US"/>
              </w:rPr>
            </w:pPr>
          </w:p>
          <w:tbl>
            <w:tblPr>
              <w:tblStyle w:val="Tabelraster"/>
              <w:tblW w:w="7915" w:type="dxa"/>
              <w:tblLook w:val="04A0" w:firstRow="1" w:lastRow="0" w:firstColumn="1" w:lastColumn="0" w:noHBand="0" w:noVBand="1"/>
            </w:tblPr>
            <w:tblGrid>
              <w:gridCol w:w="2124"/>
              <w:gridCol w:w="1977"/>
              <w:gridCol w:w="1243"/>
              <w:gridCol w:w="1296"/>
              <w:gridCol w:w="1275"/>
            </w:tblGrid>
            <w:tr w:rsidR="005136C1" w:rsidRPr="0040629B" w14:paraId="2B781951" w14:textId="77777777" w:rsidTr="00EC6FDB">
              <w:trPr>
                <w:trHeight w:val="231"/>
              </w:trPr>
              <w:tc>
                <w:tcPr>
                  <w:tcW w:w="2124" w:type="dxa"/>
                  <w:vMerge w:val="restart"/>
                </w:tcPr>
                <w:p w14:paraId="19879F54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bCs/>
                      <w:szCs w:val="20"/>
                      <w:lang w:val="en-GB"/>
                    </w:rPr>
                    <w:t>System Organ Class</w:t>
                  </w:r>
                </w:p>
                <w:p w14:paraId="02F80A39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bCs/>
                      <w:szCs w:val="20"/>
                      <w:lang w:val="en-GB"/>
                    </w:rPr>
                    <w:t>(MedDRA)</w:t>
                  </w:r>
                </w:p>
              </w:tc>
              <w:tc>
                <w:tcPr>
                  <w:tcW w:w="1977" w:type="dxa"/>
                  <w:vMerge w:val="restart"/>
                </w:tcPr>
                <w:p w14:paraId="00ACE2BC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>SARs</w:t>
                  </w:r>
                </w:p>
              </w:tc>
              <w:tc>
                <w:tcPr>
                  <w:tcW w:w="3814" w:type="dxa"/>
                  <w:gridSpan w:val="3"/>
                </w:tcPr>
                <w:p w14:paraId="0382F85B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>Number of subjects exposed (N) = …</w:t>
                  </w:r>
                </w:p>
              </w:tc>
            </w:tr>
            <w:tr w:rsidR="005136C1" w:rsidRPr="0040629B" w14:paraId="4B2CE8F1" w14:textId="77777777" w:rsidTr="00EC6FDB">
              <w:trPr>
                <w:trHeight w:val="489"/>
              </w:trPr>
              <w:tc>
                <w:tcPr>
                  <w:tcW w:w="2124" w:type="dxa"/>
                  <w:vMerge/>
                </w:tcPr>
                <w:p w14:paraId="57043A38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</w:p>
              </w:tc>
              <w:tc>
                <w:tcPr>
                  <w:tcW w:w="1977" w:type="dxa"/>
                  <w:vMerge/>
                </w:tcPr>
                <w:p w14:paraId="583A604B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</w:p>
              </w:tc>
              <w:tc>
                <w:tcPr>
                  <w:tcW w:w="1243" w:type="dxa"/>
                </w:tcPr>
                <w:p w14:paraId="528CF0F1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>All SARs</w:t>
                  </w:r>
                </w:p>
              </w:tc>
              <w:tc>
                <w:tcPr>
                  <w:tcW w:w="1296" w:type="dxa"/>
                </w:tcPr>
                <w:p w14:paraId="04042346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>Occurrence of fatal SARs</w:t>
                  </w:r>
                </w:p>
              </w:tc>
              <w:tc>
                <w:tcPr>
                  <w:tcW w:w="1275" w:type="dxa"/>
                </w:tcPr>
                <w:p w14:paraId="2DC9E01D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>Occurrence of life threatening SARs</w:t>
                  </w:r>
                </w:p>
              </w:tc>
            </w:tr>
            <w:tr w:rsidR="005136C1" w:rsidRPr="0040629B" w14:paraId="4992F711" w14:textId="77777777" w:rsidTr="00EC6FDB">
              <w:trPr>
                <w:trHeight w:val="244"/>
              </w:trPr>
              <w:tc>
                <w:tcPr>
                  <w:tcW w:w="2124" w:type="dxa"/>
                  <w:vMerge/>
                </w:tcPr>
                <w:p w14:paraId="1B0EE567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</w:p>
              </w:tc>
              <w:tc>
                <w:tcPr>
                  <w:tcW w:w="1977" w:type="dxa"/>
                  <w:vMerge/>
                </w:tcPr>
                <w:p w14:paraId="25836E0C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</w:p>
              </w:tc>
              <w:tc>
                <w:tcPr>
                  <w:tcW w:w="1243" w:type="dxa"/>
                </w:tcPr>
                <w:p w14:paraId="3E217CBB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 xml:space="preserve">n* (%) </w:t>
                  </w:r>
                </w:p>
              </w:tc>
              <w:tc>
                <w:tcPr>
                  <w:tcW w:w="1296" w:type="dxa"/>
                </w:tcPr>
                <w:p w14:paraId="25BAD885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 xml:space="preserve">n (%) </w:t>
                  </w:r>
                </w:p>
              </w:tc>
              <w:tc>
                <w:tcPr>
                  <w:tcW w:w="1275" w:type="dxa"/>
                </w:tcPr>
                <w:p w14:paraId="0C111DD7" w14:textId="77777777" w:rsidR="00EC6FDB" w:rsidRPr="0040629B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cstheme="minorHAnsi"/>
                      <w:szCs w:val="20"/>
                      <w:lang w:val="en-GB"/>
                    </w:rPr>
                  </w:pPr>
                  <w:r w:rsidRPr="0040629B">
                    <w:rPr>
                      <w:rFonts w:cstheme="minorHAnsi"/>
                      <w:szCs w:val="20"/>
                      <w:lang w:val="en-GB"/>
                    </w:rPr>
                    <w:t>n (%)</w:t>
                  </w:r>
                </w:p>
              </w:tc>
            </w:tr>
            <w:tr w:rsidR="005136C1" w:rsidRPr="0040629B" w14:paraId="54C0D7F2" w14:textId="77777777" w:rsidTr="00EC6FDB">
              <w:trPr>
                <w:trHeight w:val="463"/>
              </w:trPr>
              <w:tc>
                <w:tcPr>
                  <w:tcW w:w="2124" w:type="dxa"/>
                </w:tcPr>
                <w:p w14:paraId="679C025B" w14:textId="77777777" w:rsidR="00EC6FDB" w:rsidRPr="001531AE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ascii="Arial" w:hAnsi="Arial" w:cs="Arial"/>
                      <w:szCs w:val="20"/>
                      <w:lang w:val="en-GB"/>
                    </w:rPr>
                  </w:pPr>
                </w:p>
              </w:tc>
              <w:tc>
                <w:tcPr>
                  <w:tcW w:w="1977" w:type="dxa"/>
                </w:tcPr>
                <w:p w14:paraId="67133F83" w14:textId="77777777" w:rsidR="00EC6FDB" w:rsidRPr="001531AE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ascii="Arial" w:hAnsi="Arial" w:cs="Arial"/>
                      <w:szCs w:val="20"/>
                      <w:lang w:val="en-GB"/>
                    </w:rPr>
                  </w:pPr>
                </w:p>
              </w:tc>
              <w:tc>
                <w:tcPr>
                  <w:tcW w:w="1243" w:type="dxa"/>
                </w:tcPr>
                <w:p w14:paraId="6878785A" w14:textId="77777777" w:rsidR="00EC6FDB" w:rsidRPr="001531AE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ascii="Arial" w:hAnsi="Arial" w:cs="Arial"/>
                      <w:szCs w:val="20"/>
                      <w:lang w:val="en-GB"/>
                    </w:rPr>
                  </w:pPr>
                </w:p>
              </w:tc>
              <w:tc>
                <w:tcPr>
                  <w:tcW w:w="1296" w:type="dxa"/>
                </w:tcPr>
                <w:p w14:paraId="70AE06E2" w14:textId="77777777" w:rsidR="00EC6FDB" w:rsidRPr="001531AE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ascii="Arial" w:hAnsi="Arial" w:cs="Arial"/>
                      <w:szCs w:val="20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5F4B0569" w14:textId="77777777" w:rsidR="00EC6FDB" w:rsidRPr="001531AE" w:rsidRDefault="00EC6FDB" w:rsidP="00EC6FDB">
                  <w:pPr>
                    <w:keepNext/>
                    <w:autoSpaceDE w:val="0"/>
                    <w:autoSpaceDN w:val="0"/>
                    <w:snapToGrid w:val="0"/>
                    <w:rPr>
                      <w:rFonts w:ascii="Arial" w:hAnsi="Arial" w:cs="Arial"/>
                      <w:szCs w:val="20"/>
                      <w:lang w:val="en-GB"/>
                    </w:rPr>
                  </w:pPr>
                </w:p>
              </w:tc>
            </w:tr>
          </w:tbl>
          <w:p w14:paraId="09634173" w14:textId="77777777" w:rsidR="00EC6FDB" w:rsidRPr="0040629B" w:rsidRDefault="00EC6FDB" w:rsidP="00EC6FDB">
            <w:pPr>
              <w:widowControl w:val="0"/>
              <w:jc w:val="both"/>
              <w:rPr>
                <w:lang w:val="en-US"/>
              </w:rPr>
            </w:pPr>
            <w:r w:rsidRPr="0040629B">
              <w:rPr>
                <w:lang w:val="en-US"/>
              </w:rPr>
              <w:t>As with clinical trials, previously observed events should be relied upon rather than what might be expected from the pharmacological properties of a medicinal product. In this way it can be determined whether or not a serious adverse reaction should be classified as a suspected unexpected serious adverse reaction (SUSAR).</w:t>
            </w:r>
          </w:p>
          <w:p w14:paraId="1B875C1C" w14:textId="27D38093" w:rsidR="004D2185" w:rsidRPr="0040629B" w:rsidRDefault="004D2185" w:rsidP="0040629B">
            <w:pPr>
              <w:widowControl w:val="0"/>
              <w:jc w:val="both"/>
              <w:rPr>
                <w:lang w:val="en-US"/>
              </w:rPr>
            </w:pPr>
          </w:p>
        </w:tc>
      </w:tr>
    </w:tbl>
    <w:p w14:paraId="26C14DB5" w14:textId="77777777" w:rsidR="008540CA" w:rsidRDefault="008540CA">
      <w:pPr>
        <w:rPr>
          <w:lang w:val="en-US"/>
        </w:rPr>
      </w:pPr>
    </w:p>
    <w:p w14:paraId="60CECE8D" w14:textId="77777777" w:rsidR="00533B7C" w:rsidRDefault="00533B7C">
      <w:pPr>
        <w:rPr>
          <w:lang w:val="en-US"/>
        </w:rPr>
      </w:pPr>
    </w:p>
    <w:p w14:paraId="78D6E118" w14:textId="77777777" w:rsidR="00533B7C" w:rsidRDefault="00533B7C">
      <w:pPr>
        <w:rPr>
          <w:lang w:val="en-US"/>
        </w:rPr>
      </w:pPr>
    </w:p>
    <w:p w14:paraId="2C1F2ECC" w14:textId="77777777" w:rsidR="00533B7C" w:rsidRPr="00792E89" w:rsidRDefault="00792E89" w:rsidP="00792E89">
      <w:pPr>
        <w:pStyle w:val="Kop1"/>
        <w:rPr>
          <w:color w:val="000000" w:themeColor="text1"/>
          <w:lang w:val="en-US"/>
        </w:rPr>
      </w:pPr>
      <w:bookmarkStart w:id="1" w:name="_Ref2689968"/>
      <w:proofErr w:type="spellStart"/>
      <w:r>
        <w:rPr>
          <w:color w:val="000000" w:themeColor="text1"/>
          <w:lang w:val="en-US"/>
        </w:rPr>
        <w:t>Informations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résumé</w:t>
      </w:r>
      <w:r w:rsidR="00492EBF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>s_Français</w:t>
      </w:r>
      <w:bookmarkEnd w:id="1"/>
      <w:proofErr w:type="spellEnd"/>
    </w:p>
    <w:p w14:paraId="435313DD" w14:textId="77777777" w:rsidR="00533B7C" w:rsidRDefault="00533B7C">
      <w:pPr>
        <w:rPr>
          <w:lang w:val="en-US"/>
        </w:rPr>
      </w:pPr>
    </w:p>
    <w:tbl>
      <w:tblPr>
        <w:tblStyle w:val="Grilledutableau1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14:paraId="0C90D73B" w14:textId="77777777" w:rsidTr="00BE10B0">
        <w:trPr>
          <w:trHeight w:val="411"/>
        </w:trPr>
        <w:tc>
          <w:tcPr>
            <w:tcW w:w="2836" w:type="dxa"/>
            <w:vAlign w:val="center"/>
          </w:tcPr>
          <w:p w14:paraId="652DD143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Nom du </w:t>
            </w:r>
            <w:proofErr w:type="spellStart"/>
            <w:r>
              <w:rPr>
                <w:lang w:val="en-US"/>
              </w:rPr>
              <w:t>médicament</w:t>
            </w:r>
            <w:proofErr w:type="spellEnd"/>
          </w:p>
        </w:tc>
        <w:tc>
          <w:tcPr>
            <w:tcW w:w="7371" w:type="dxa"/>
            <w:vAlign w:val="center"/>
          </w:tcPr>
          <w:p w14:paraId="29C1D839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40629B" w14:paraId="2E88ABF1" w14:textId="77777777" w:rsidTr="00BE10B0">
        <w:trPr>
          <w:trHeight w:val="784"/>
        </w:trPr>
        <w:tc>
          <w:tcPr>
            <w:tcW w:w="2836" w:type="dxa"/>
            <w:vAlign w:val="center"/>
          </w:tcPr>
          <w:p w14:paraId="2B9DA1B7" w14:textId="77777777" w:rsidR="00533B7C" w:rsidRPr="00B803AA" w:rsidRDefault="00533B7C" w:rsidP="00BE10B0">
            <w:pPr>
              <w:keepNext/>
              <w:keepLines/>
              <w:outlineLvl w:val="0"/>
            </w:pPr>
            <w:r w:rsidRPr="00B803AA">
              <w:t>Nom de la substance active</w:t>
            </w:r>
          </w:p>
        </w:tc>
        <w:tc>
          <w:tcPr>
            <w:tcW w:w="7371" w:type="dxa"/>
            <w:vAlign w:val="center"/>
          </w:tcPr>
          <w:p w14:paraId="5951B48F" w14:textId="77777777" w:rsidR="00533B7C" w:rsidRPr="00B803AA" w:rsidRDefault="00533B7C" w:rsidP="00BE10B0">
            <w:pPr>
              <w:keepNext/>
              <w:keepLines/>
              <w:outlineLvl w:val="0"/>
            </w:pPr>
          </w:p>
        </w:tc>
      </w:tr>
    </w:tbl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14:paraId="1B2506F4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4C38F5CC" w14:textId="77777777" w:rsidR="00533B7C" w:rsidRPr="00C04EA5" w:rsidRDefault="00533B7C" w:rsidP="00BE10B0">
            <w:pPr>
              <w:keepNext/>
              <w:keepLines/>
              <w:outlineLvl w:val="0"/>
            </w:pPr>
            <w:proofErr w:type="spellStart"/>
            <w:r>
              <w:t>Indication</w:t>
            </w:r>
            <w:proofErr w:type="spellEnd"/>
            <w:r>
              <w:t xml:space="preserve"> et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d’utilisation</w:t>
            </w:r>
            <w:proofErr w:type="spellEnd"/>
            <w:r w:rsidRPr="00C04EA5">
              <w:t xml:space="preserve"> </w:t>
            </w:r>
          </w:p>
        </w:tc>
        <w:tc>
          <w:tcPr>
            <w:tcW w:w="7371" w:type="dxa"/>
            <w:vAlign w:val="center"/>
          </w:tcPr>
          <w:p w14:paraId="403A6442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40629B" w14:paraId="70DB6F47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76888359" w14:textId="77777777" w:rsidR="00533B7C" w:rsidRPr="00B803AA" w:rsidRDefault="00533B7C" w:rsidP="00492EBF">
            <w:pPr>
              <w:keepNext/>
              <w:keepLines/>
              <w:outlineLvl w:val="0"/>
              <w:rPr>
                <w:lang w:val="fr-BE"/>
              </w:rPr>
            </w:pPr>
            <w:r w:rsidRPr="00B803AA">
              <w:rPr>
                <w:lang w:val="fr-BE"/>
              </w:rPr>
              <w:t xml:space="preserve">Conditions, délais et modalités </w:t>
            </w:r>
            <w:r w:rsidR="00492EBF">
              <w:rPr>
                <w:lang w:val="fr-BE"/>
              </w:rPr>
              <w:t>selon lesquel</w:t>
            </w:r>
            <w:r w:rsidRPr="00B803AA">
              <w:rPr>
                <w:lang w:val="fr-BE"/>
              </w:rPr>
              <w:t xml:space="preserve">s les patients </w:t>
            </w:r>
            <w:r>
              <w:rPr>
                <w:lang w:val="fr-BE"/>
              </w:rPr>
              <w:t>sont admis dans le programme</w:t>
            </w:r>
          </w:p>
        </w:tc>
        <w:tc>
          <w:tcPr>
            <w:tcW w:w="7371" w:type="dxa"/>
            <w:vAlign w:val="center"/>
          </w:tcPr>
          <w:p w14:paraId="6E23DCD3" w14:textId="77777777" w:rsidR="00533B7C" w:rsidRPr="00B803AA" w:rsidRDefault="00533B7C" w:rsidP="00BE10B0">
            <w:pPr>
              <w:keepNext/>
              <w:keepLines/>
              <w:outlineLvl w:val="0"/>
              <w:rPr>
                <w:lang w:val="fr-BE"/>
              </w:rPr>
            </w:pPr>
          </w:p>
        </w:tc>
      </w:tr>
      <w:tr w:rsidR="00533B7C" w:rsidRPr="00E155CA" w14:paraId="76090905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2D48F4E6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Durée</w:t>
            </w:r>
          </w:p>
        </w:tc>
        <w:tc>
          <w:tcPr>
            <w:tcW w:w="7371" w:type="dxa"/>
            <w:vAlign w:val="center"/>
          </w:tcPr>
          <w:p w14:paraId="62E7EA01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1B1248F1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53ABEACB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Conditions de distribution</w:t>
            </w:r>
          </w:p>
        </w:tc>
        <w:tc>
          <w:tcPr>
            <w:tcW w:w="7371" w:type="dxa"/>
            <w:vAlign w:val="center"/>
          </w:tcPr>
          <w:p w14:paraId="055B4FD5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6083A4BF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2784FF9F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Responsable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344F47D6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40629B" w14:paraId="0740A441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35542295" w14:textId="77777777" w:rsidR="00533B7C" w:rsidRPr="00B803AA" w:rsidRDefault="00533B7C" w:rsidP="00BE10B0">
            <w:pPr>
              <w:keepNext/>
              <w:keepLines/>
              <w:outlineLvl w:val="0"/>
              <w:rPr>
                <w:lang w:val="fr-BE"/>
              </w:rPr>
            </w:pPr>
            <w:r w:rsidRPr="00B803AA">
              <w:rPr>
                <w:lang w:val="fr-BE"/>
              </w:rPr>
              <w:t>Modalités selon les</w:t>
            </w:r>
            <w:r>
              <w:rPr>
                <w:lang w:val="fr-BE"/>
              </w:rPr>
              <w:t>q</w:t>
            </w:r>
            <w:r w:rsidRPr="00B803AA">
              <w:rPr>
                <w:lang w:val="fr-BE"/>
              </w:rPr>
              <w:t>uelles les médicaments non-utilisés sont traités</w:t>
            </w:r>
          </w:p>
        </w:tc>
        <w:tc>
          <w:tcPr>
            <w:tcW w:w="7371" w:type="dxa"/>
            <w:vAlign w:val="center"/>
          </w:tcPr>
          <w:p w14:paraId="77BF76E2" w14:textId="77777777" w:rsidR="00533B7C" w:rsidRPr="00B803AA" w:rsidRDefault="00533B7C" w:rsidP="00BE10B0">
            <w:pPr>
              <w:keepNext/>
              <w:keepLines/>
              <w:outlineLvl w:val="0"/>
              <w:rPr>
                <w:lang w:val="fr-BE"/>
              </w:rPr>
            </w:pPr>
          </w:p>
        </w:tc>
      </w:tr>
      <w:tr w:rsidR="00533B7C" w:rsidRPr="00B803AA" w14:paraId="4F9BFF56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55EA17AC" w14:textId="77777777" w:rsidR="00533B7C" w:rsidRPr="00B803AA" w:rsidRDefault="00533B7C" w:rsidP="00BE10B0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D</w:t>
            </w:r>
            <w:r w:rsidRPr="00B803AA">
              <w:rPr>
                <w:lang w:val="fr-BE"/>
              </w:rPr>
              <w:t>onnées pour l’enregistrement des suspicions d’effets</w:t>
            </w:r>
          </w:p>
          <w:p w14:paraId="109AF4F5" w14:textId="6DD3FE67" w:rsidR="00533B7C" w:rsidRPr="00B803AA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fr-BE"/>
              </w:rPr>
            </w:pPr>
            <w:r w:rsidRPr="00B803AA">
              <w:rPr>
                <w:lang w:val="fr-BE"/>
              </w:rPr>
              <w:t xml:space="preserve">indésirables </w:t>
            </w:r>
            <w:r w:rsidR="008A0478">
              <w:rPr>
                <w:lang w:val="fr-BE"/>
              </w:rPr>
              <w:t xml:space="preserve">inattendus </w:t>
            </w:r>
            <w:r w:rsidRPr="00B803AA">
              <w:rPr>
                <w:lang w:val="fr-BE"/>
              </w:rPr>
              <w:t>graves</w:t>
            </w:r>
          </w:p>
        </w:tc>
        <w:tc>
          <w:tcPr>
            <w:tcW w:w="7371" w:type="dxa"/>
            <w:vAlign w:val="center"/>
          </w:tcPr>
          <w:p w14:paraId="23B41BD2" w14:textId="77777777" w:rsidR="00533B7C" w:rsidRPr="00B803AA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fr-BE"/>
              </w:rPr>
            </w:pPr>
          </w:p>
        </w:tc>
      </w:tr>
    </w:tbl>
    <w:p w14:paraId="2E9F5AFD" w14:textId="77777777" w:rsidR="00533B7C" w:rsidRDefault="00533B7C">
      <w:pPr>
        <w:rPr>
          <w:lang w:val="en-US"/>
        </w:rPr>
      </w:pPr>
    </w:p>
    <w:p w14:paraId="32726019" w14:textId="77777777" w:rsidR="00533B7C" w:rsidRDefault="00533B7C">
      <w:pPr>
        <w:rPr>
          <w:lang w:val="en-US"/>
        </w:rPr>
      </w:pPr>
    </w:p>
    <w:p w14:paraId="68DD5DCB" w14:textId="77777777" w:rsidR="00533B7C" w:rsidRDefault="00533B7C">
      <w:pPr>
        <w:rPr>
          <w:lang w:val="en-US"/>
        </w:rPr>
      </w:pPr>
    </w:p>
    <w:p w14:paraId="0F64363A" w14:textId="77777777" w:rsidR="00533B7C" w:rsidRDefault="00533B7C">
      <w:pPr>
        <w:rPr>
          <w:lang w:val="en-US"/>
        </w:rPr>
      </w:pPr>
    </w:p>
    <w:p w14:paraId="1280FDC1" w14:textId="77777777" w:rsidR="00533B7C" w:rsidRDefault="00533B7C">
      <w:pPr>
        <w:rPr>
          <w:lang w:val="en-US"/>
        </w:rPr>
      </w:pPr>
    </w:p>
    <w:p w14:paraId="79938ECE" w14:textId="77777777" w:rsidR="00533B7C" w:rsidRDefault="00533B7C">
      <w:pPr>
        <w:rPr>
          <w:lang w:val="en-US"/>
        </w:rPr>
      </w:pPr>
    </w:p>
    <w:p w14:paraId="2CDA6FCB" w14:textId="77777777" w:rsidR="00533B7C" w:rsidRDefault="00533B7C">
      <w:pPr>
        <w:rPr>
          <w:lang w:val="en-US"/>
        </w:rPr>
      </w:pPr>
    </w:p>
    <w:p w14:paraId="52FF9B6E" w14:textId="77777777" w:rsidR="00533B7C" w:rsidRDefault="00533B7C">
      <w:pPr>
        <w:rPr>
          <w:lang w:val="en-US"/>
        </w:rPr>
      </w:pPr>
    </w:p>
    <w:p w14:paraId="32FABF40" w14:textId="77777777" w:rsidR="00533B7C" w:rsidRDefault="00533B7C">
      <w:pPr>
        <w:rPr>
          <w:lang w:val="en-US"/>
        </w:rPr>
      </w:pPr>
    </w:p>
    <w:p w14:paraId="6D564E3C" w14:textId="77777777" w:rsidR="00533B7C" w:rsidRPr="00792E89" w:rsidRDefault="00792E89" w:rsidP="00792E89">
      <w:pPr>
        <w:pStyle w:val="Kop1"/>
        <w:rPr>
          <w:color w:val="000000" w:themeColor="text1"/>
          <w:lang w:val="en-US"/>
        </w:rPr>
      </w:pPr>
      <w:bookmarkStart w:id="2" w:name="_Ref2689970"/>
      <w:proofErr w:type="spellStart"/>
      <w:r w:rsidRPr="00792E89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>amengevatte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informatie_Nederlands</w:t>
      </w:r>
      <w:bookmarkEnd w:id="2"/>
      <w:proofErr w:type="spellEnd"/>
    </w:p>
    <w:p w14:paraId="2304332F" w14:textId="77777777" w:rsidR="00533B7C" w:rsidRDefault="00533B7C">
      <w:pPr>
        <w:rPr>
          <w:lang w:val="en-US"/>
        </w:rPr>
      </w:pPr>
    </w:p>
    <w:tbl>
      <w:tblPr>
        <w:tblStyle w:val="Grilledutableau1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14:paraId="6C9810AD" w14:textId="77777777" w:rsidTr="00BE10B0">
        <w:trPr>
          <w:trHeight w:val="411"/>
        </w:trPr>
        <w:tc>
          <w:tcPr>
            <w:tcW w:w="2836" w:type="dxa"/>
            <w:vAlign w:val="center"/>
          </w:tcPr>
          <w:p w14:paraId="732C4E64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Naam </w:t>
            </w:r>
            <w:proofErr w:type="spellStart"/>
            <w:r>
              <w:rPr>
                <w:lang w:val="en-US"/>
              </w:rPr>
              <w:t>geneesmiddel</w:t>
            </w:r>
            <w:proofErr w:type="spellEnd"/>
          </w:p>
        </w:tc>
        <w:tc>
          <w:tcPr>
            <w:tcW w:w="7371" w:type="dxa"/>
            <w:vAlign w:val="center"/>
          </w:tcPr>
          <w:p w14:paraId="05C834A3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726A7B3D" w14:textId="77777777" w:rsidTr="00BE10B0">
        <w:trPr>
          <w:trHeight w:val="784"/>
        </w:trPr>
        <w:tc>
          <w:tcPr>
            <w:tcW w:w="2836" w:type="dxa"/>
            <w:vAlign w:val="center"/>
          </w:tcPr>
          <w:p w14:paraId="20C4B748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Naam </w:t>
            </w:r>
            <w:proofErr w:type="spellStart"/>
            <w:r>
              <w:rPr>
                <w:lang w:val="en-US"/>
              </w:rPr>
              <w:t>actieve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substantie</w:t>
            </w:r>
            <w:proofErr w:type="spellEnd"/>
          </w:p>
        </w:tc>
        <w:tc>
          <w:tcPr>
            <w:tcW w:w="7371" w:type="dxa"/>
            <w:vAlign w:val="center"/>
          </w:tcPr>
          <w:p w14:paraId="35B81781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</w:tbl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14:paraId="40ACF4EE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7A06C905" w14:textId="77777777" w:rsidR="00533B7C" w:rsidRPr="00C04EA5" w:rsidRDefault="00533B7C" w:rsidP="00BE10B0">
            <w:pPr>
              <w:keepNext/>
              <w:keepLines/>
              <w:outlineLvl w:val="0"/>
            </w:pPr>
            <w:r w:rsidRPr="00C04EA5">
              <w:t xml:space="preserve">Indicatie en gebruiksvoorwaarden </w:t>
            </w:r>
          </w:p>
        </w:tc>
        <w:tc>
          <w:tcPr>
            <w:tcW w:w="7371" w:type="dxa"/>
            <w:vAlign w:val="center"/>
          </w:tcPr>
          <w:p w14:paraId="715ABA60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06AE117F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463D1245" w14:textId="77777777" w:rsidR="00533B7C" w:rsidRPr="00C04EA5" w:rsidRDefault="00533B7C" w:rsidP="00BE10B0">
            <w:pPr>
              <w:autoSpaceDE w:val="0"/>
              <w:autoSpaceDN w:val="0"/>
              <w:adjustRightInd w:val="0"/>
            </w:pPr>
            <w:r>
              <w:t>V</w:t>
            </w:r>
            <w:r w:rsidRPr="00C04EA5">
              <w:t>oorwaarden, termijnen en nadere regelen waaronder patiënten</w:t>
            </w:r>
          </w:p>
          <w:p w14:paraId="2FF2C9AB" w14:textId="77777777" w:rsidR="00533B7C" w:rsidRPr="00C04EA5" w:rsidRDefault="00533B7C" w:rsidP="00BE10B0">
            <w:pPr>
              <w:keepNext/>
              <w:keepLines/>
              <w:outlineLvl w:val="0"/>
            </w:pPr>
            <w:r w:rsidRPr="00C04EA5">
              <w:t xml:space="preserve">worden toegelaten </w:t>
            </w:r>
          </w:p>
        </w:tc>
        <w:tc>
          <w:tcPr>
            <w:tcW w:w="7371" w:type="dxa"/>
            <w:vAlign w:val="center"/>
          </w:tcPr>
          <w:p w14:paraId="102F6E7B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2AB6DA5B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5EE1DA13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Looptijd</w:t>
            </w:r>
            <w:proofErr w:type="spellEnd"/>
          </w:p>
        </w:tc>
        <w:tc>
          <w:tcPr>
            <w:tcW w:w="7371" w:type="dxa"/>
            <w:vAlign w:val="center"/>
          </w:tcPr>
          <w:p w14:paraId="1977F9CD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358AE681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43E3A754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Distributievoorwaarden</w:t>
            </w:r>
            <w:proofErr w:type="spellEnd"/>
          </w:p>
        </w:tc>
        <w:tc>
          <w:tcPr>
            <w:tcW w:w="7371" w:type="dxa"/>
            <w:vAlign w:val="center"/>
          </w:tcPr>
          <w:p w14:paraId="0F972C4B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21916263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2CB9B19D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Verantwoordelijke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6ADFAA33" w14:textId="77777777"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14:paraId="35639362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61782D2E" w14:textId="77777777" w:rsidR="00533B7C" w:rsidRPr="00094056" w:rsidRDefault="00533B7C" w:rsidP="00BE10B0">
            <w:pPr>
              <w:keepNext/>
              <w:keepLines/>
              <w:outlineLvl w:val="0"/>
            </w:pPr>
            <w:r w:rsidRPr="00094056">
              <w:t>Modaliteiten voor de behandeling van niet-gebruikt gen</w:t>
            </w:r>
            <w:r>
              <w:t>eesmiddel</w:t>
            </w:r>
          </w:p>
        </w:tc>
        <w:tc>
          <w:tcPr>
            <w:tcW w:w="7371" w:type="dxa"/>
            <w:vAlign w:val="center"/>
          </w:tcPr>
          <w:p w14:paraId="5A6A26E9" w14:textId="77777777" w:rsidR="00533B7C" w:rsidRPr="00533B7C" w:rsidRDefault="00533B7C" w:rsidP="00BE10B0">
            <w:pPr>
              <w:keepNext/>
              <w:keepLines/>
              <w:outlineLvl w:val="0"/>
            </w:pPr>
          </w:p>
        </w:tc>
      </w:tr>
      <w:tr w:rsidR="00533B7C" w:rsidRPr="008A7AB3" w14:paraId="5F57BA74" w14:textId="77777777" w:rsidTr="00BE10B0">
        <w:trPr>
          <w:trHeight w:val="851"/>
        </w:trPr>
        <w:tc>
          <w:tcPr>
            <w:tcW w:w="2836" w:type="dxa"/>
            <w:vAlign w:val="center"/>
          </w:tcPr>
          <w:p w14:paraId="4819EF2B" w14:textId="745337E9" w:rsidR="00533B7C" w:rsidRPr="00094056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94056">
              <w:t>Gegevens voor de registratie van vermoedens van onverwachte</w:t>
            </w:r>
            <w:r w:rsidR="008A0478">
              <w:t xml:space="preserve"> ernstige </w:t>
            </w:r>
            <w:r w:rsidRPr="00094056">
              <w:t>bijwerkingen</w:t>
            </w:r>
          </w:p>
        </w:tc>
        <w:tc>
          <w:tcPr>
            <w:tcW w:w="7371" w:type="dxa"/>
            <w:vAlign w:val="center"/>
          </w:tcPr>
          <w:p w14:paraId="25F912EC" w14:textId="77777777" w:rsidR="00533B7C" w:rsidRPr="00533B7C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4398E25C" w14:textId="77777777" w:rsidR="00533B7C" w:rsidRPr="00533B7C" w:rsidRDefault="00533B7C"/>
    <w:sectPr w:rsidR="00533B7C" w:rsidRPr="00533B7C" w:rsidSect="008540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10ED" w14:textId="77777777" w:rsidR="00014EE5" w:rsidRDefault="00014EE5" w:rsidP="008A7AB3">
      <w:pPr>
        <w:spacing w:after="0" w:line="240" w:lineRule="auto"/>
      </w:pPr>
      <w:r>
        <w:separator/>
      </w:r>
    </w:p>
  </w:endnote>
  <w:endnote w:type="continuationSeparator" w:id="0">
    <w:p w14:paraId="7E314314" w14:textId="77777777" w:rsidR="00014EE5" w:rsidRDefault="00014EE5" w:rsidP="008A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AAA6" w14:textId="77777777" w:rsidR="00EC6FDB" w:rsidRDefault="00C14714">
    <w:pPr>
      <w:pStyle w:val="Voettekst"/>
      <w:rPr>
        <w:lang w:val="en-US"/>
      </w:rPr>
    </w:pPr>
    <w:r w:rsidRPr="00C14714">
      <w:rPr>
        <w:lang w:val="en-US"/>
      </w:rPr>
      <w:t xml:space="preserve">UMN request : information to be made </w:t>
    </w:r>
    <w:proofErr w:type="spellStart"/>
    <w:r w:rsidRPr="00C14714">
      <w:rPr>
        <w:lang w:val="en-US"/>
      </w:rPr>
      <w:t>public</w:t>
    </w:r>
    <w:r w:rsidR="00F00DFA">
      <w:rPr>
        <w:lang w:val="en-US"/>
      </w:rPr>
      <w:t>_EN_FR_NL</w:t>
    </w:r>
    <w:proofErr w:type="spellEnd"/>
  </w:p>
  <w:p w14:paraId="633159D0" w14:textId="4B992C9F" w:rsidR="00C14714" w:rsidRPr="00C14714" w:rsidRDefault="00EC6FDB">
    <w:pPr>
      <w:pStyle w:val="Voettekst"/>
      <w:rPr>
        <w:lang w:val="en-US"/>
      </w:rPr>
    </w:pPr>
    <w:r>
      <w:rPr>
        <w:lang w:val="en-US"/>
      </w:rPr>
      <w:t xml:space="preserve">Version Number and Date: </w:t>
    </w:r>
    <w:r w:rsidR="00C14714">
      <w:rPr>
        <w:lang w:val="en-US"/>
      </w:rPr>
      <w:tab/>
    </w:r>
    <w:r w:rsidR="00C14714">
      <w:rPr>
        <w:lang w:val="en-US"/>
      </w:rPr>
      <w:tab/>
      <w:t xml:space="preserve">Page </w:t>
    </w:r>
    <w:r w:rsidR="000C1981" w:rsidRPr="00C14714">
      <w:rPr>
        <w:lang w:val="en-US"/>
      </w:rPr>
      <w:fldChar w:fldCharType="begin"/>
    </w:r>
    <w:r w:rsidR="00C14714" w:rsidRPr="00C14714">
      <w:rPr>
        <w:lang w:val="en-US"/>
      </w:rPr>
      <w:instrText xml:space="preserve"> PAGE   \* MERGEFORMAT </w:instrText>
    </w:r>
    <w:r w:rsidR="000C1981" w:rsidRPr="00C14714">
      <w:rPr>
        <w:lang w:val="en-US"/>
      </w:rPr>
      <w:fldChar w:fldCharType="separate"/>
    </w:r>
    <w:r w:rsidR="00492EBF">
      <w:rPr>
        <w:noProof/>
        <w:lang w:val="en-US"/>
      </w:rPr>
      <w:t>3</w:t>
    </w:r>
    <w:r w:rsidR="000C1981" w:rsidRPr="00C14714">
      <w:rPr>
        <w:lang w:val="en-US"/>
      </w:rPr>
      <w:fldChar w:fldCharType="end"/>
    </w:r>
    <w:r w:rsidR="00C14714"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C4AD" w14:textId="77777777" w:rsidR="00014EE5" w:rsidRDefault="00014EE5" w:rsidP="008A7AB3">
      <w:pPr>
        <w:spacing w:after="0" w:line="240" w:lineRule="auto"/>
      </w:pPr>
      <w:r>
        <w:separator/>
      </w:r>
    </w:p>
  </w:footnote>
  <w:footnote w:type="continuationSeparator" w:id="0">
    <w:p w14:paraId="140B90A8" w14:textId="77777777" w:rsidR="00014EE5" w:rsidRDefault="00014EE5" w:rsidP="008A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319F" w14:textId="77777777" w:rsidR="004741EE" w:rsidRDefault="004741EE">
    <w:pPr>
      <w:pStyle w:val="Koptekst"/>
    </w:pPr>
    <w:r w:rsidRPr="004741EE">
      <w:rPr>
        <w:noProof/>
        <w:lang w:val="en-GB" w:eastAsia="en-GB"/>
      </w:rPr>
      <w:drawing>
        <wp:inline distT="0" distB="0" distL="0" distR="0" wp14:anchorId="32DE8799" wp14:editId="1E04D858">
          <wp:extent cx="1747520" cy="649705"/>
          <wp:effectExtent l="19050" t="0" r="508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33" cy="650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A20"/>
    <w:multiLevelType w:val="hybridMultilevel"/>
    <w:tmpl w:val="BABAE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3727"/>
    <w:multiLevelType w:val="hybridMultilevel"/>
    <w:tmpl w:val="1B04F00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3330"/>
    <w:multiLevelType w:val="hybridMultilevel"/>
    <w:tmpl w:val="FDE28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6263"/>
    <w:multiLevelType w:val="hybridMultilevel"/>
    <w:tmpl w:val="635C1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639250">
    <w:abstractNumId w:val="1"/>
  </w:num>
  <w:num w:numId="2" w16cid:durableId="1585410057">
    <w:abstractNumId w:val="0"/>
  </w:num>
  <w:num w:numId="3" w16cid:durableId="9527509">
    <w:abstractNumId w:val="2"/>
  </w:num>
  <w:num w:numId="4" w16cid:durableId="851529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B3"/>
    <w:rsid w:val="00014EE5"/>
    <w:rsid w:val="000C1981"/>
    <w:rsid w:val="000E3C6B"/>
    <w:rsid w:val="00150A9D"/>
    <w:rsid w:val="002C47FA"/>
    <w:rsid w:val="0040629B"/>
    <w:rsid w:val="004741EE"/>
    <w:rsid w:val="00492EBF"/>
    <w:rsid w:val="004D2185"/>
    <w:rsid w:val="005136C1"/>
    <w:rsid w:val="00533B7C"/>
    <w:rsid w:val="00652711"/>
    <w:rsid w:val="006C3470"/>
    <w:rsid w:val="00792E89"/>
    <w:rsid w:val="007B6F46"/>
    <w:rsid w:val="00806497"/>
    <w:rsid w:val="00822DB7"/>
    <w:rsid w:val="008540CA"/>
    <w:rsid w:val="00884E3B"/>
    <w:rsid w:val="008A0478"/>
    <w:rsid w:val="008A7AB3"/>
    <w:rsid w:val="009B360A"/>
    <w:rsid w:val="00A43AAD"/>
    <w:rsid w:val="00C14714"/>
    <w:rsid w:val="00C27C94"/>
    <w:rsid w:val="00C518AE"/>
    <w:rsid w:val="00D40C64"/>
    <w:rsid w:val="00D651CE"/>
    <w:rsid w:val="00E155CA"/>
    <w:rsid w:val="00EC6FDB"/>
    <w:rsid w:val="00F00DFA"/>
    <w:rsid w:val="00F66784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62D09"/>
  <w15:docId w15:val="{DFC56700-C5F9-44A6-AFB5-979C880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0CA"/>
  </w:style>
  <w:style w:type="paragraph" w:styleId="Kop1">
    <w:name w:val="heading 1"/>
    <w:basedOn w:val="Standaard"/>
    <w:next w:val="Standaard"/>
    <w:link w:val="Kop1Char"/>
    <w:uiPriority w:val="9"/>
    <w:qFormat/>
    <w:rsid w:val="0079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7AB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8A7A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A7A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7AB3"/>
    <w:rPr>
      <w:vertAlign w:val="superscript"/>
    </w:rPr>
  </w:style>
  <w:style w:type="table" w:customStyle="1" w:styleId="Grilledutableau1">
    <w:name w:val="Grille du tableau1"/>
    <w:basedOn w:val="Standaardtabel"/>
    <w:next w:val="Tabelraster"/>
    <w:uiPriority w:val="59"/>
    <w:rsid w:val="008A7AB3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714"/>
  </w:style>
  <w:style w:type="paragraph" w:styleId="Voettekst">
    <w:name w:val="footer"/>
    <w:basedOn w:val="Standaard"/>
    <w:link w:val="VoettekstChar"/>
    <w:uiPriority w:val="99"/>
    <w:unhideWhenUsed/>
    <w:rsid w:val="00C1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714"/>
  </w:style>
  <w:style w:type="paragraph" w:styleId="Ballontekst">
    <w:name w:val="Balloon Text"/>
    <w:basedOn w:val="Standaard"/>
    <w:link w:val="BallontekstChar"/>
    <w:uiPriority w:val="99"/>
    <w:semiHidden/>
    <w:unhideWhenUsed/>
    <w:rsid w:val="008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DB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92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EC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01D1-F1D2-4404-9195-FF964E0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Bonnarens</dc:creator>
  <cp:lastModifiedBy>Joke D hoker</cp:lastModifiedBy>
  <cp:revision>3</cp:revision>
  <cp:lastPrinted>2022-09-09T13:19:00Z</cp:lastPrinted>
  <dcterms:created xsi:type="dcterms:W3CDTF">2023-07-31T09:23:00Z</dcterms:created>
  <dcterms:modified xsi:type="dcterms:W3CDTF">2023-07-31T09:26:00Z</dcterms:modified>
</cp:coreProperties>
</file>